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4" w:rsidRPr="000A64B4" w:rsidRDefault="000A64B4" w:rsidP="00B50785">
      <w:pPr>
        <w:pStyle w:val="Subtitle"/>
        <w:jc w:val="right"/>
        <w:rPr>
          <w:b/>
          <w:bCs/>
          <w:color w:val="FF0000"/>
          <w:sz w:val="52"/>
          <w:szCs w:val="52"/>
          <w:rtl/>
          <w:lang w:bidi="fa-IR"/>
        </w:rPr>
      </w:pPr>
      <w:r w:rsidRPr="000A64B4">
        <w:rPr>
          <w:rFonts w:hint="cs"/>
          <w:b/>
          <w:bCs/>
          <w:color w:val="FF0000"/>
          <w:sz w:val="52"/>
          <w:szCs w:val="52"/>
          <w:rtl/>
          <w:lang w:bidi="fa-IR"/>
        </w:rPr>
        <w:t>مهندسی ارزش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B50785">
        <w:rPr>
          <w:color w:val="FF0000"/>
          <w:rtl/>
          <w:lang w:bidi="fa-IR"/>
        </w:rPr>
        <w:t xml:space="preserve">مقدمه </w:t>
      </w:r>
      <w:r w:rsidRPr="00B50785">
        <w:rPr>
          <w:rtl/>
          <w:lang w:bidi="fa-IR"/>
        </w:rPr>
        <w:t>: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افزایش قیمت انرژی و رقابت شدیدی که در بین محصولات وجود داردو از طرفی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پیچیده تر شدن نگرش مشتری ها به محصول و انتظارات مختلف انها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مدیریت طرح را با معظل اساسی و حساس روبرو ساخته است.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استراتژی های کاهش هزینه برای رسیدن به بازار رقابت، در مقابل حفظ و افزایش کیفیت محصول، معظل بزرگتر و پیچیده تری را مطرح میسازد.</w:t>
      </w:r>
    </w:p>
    <w:p w:rsidR="008A06C4" w:rsidRPr="00B50785" w:rsidRDefault="00B50785" w:rsidP="00B50785">
      <w:pPr>
        <w:pStyle w:val="Subtitle"/>
        <w:jc w:val="right"/>
        <w:rPr>
          <w:rtl/>
          <w:lang w:bidi="fa-IR"/>
        </w:rPr>
      </w:pPr>
      <w:r w:rsidRPr="00B50785">
        <w:rPr>
          <w:rtl/>
          <w:lang w:bidi="fa-IR"/>
        </w:rPr>
        <w:t>همچنان که تکنولوژی پیچیده میشود ،مسائل انسانی و مدیریت نیز دچار پیچیدگی خاص میگردد. بنابراین خلاقیت و نو اوری را در طراحی محصول ،فرایند و ارزیابی ها ایجاب میکند.</w:t>
      </w:r>
    </w:p>
    <w:p w:rsidR="00B50785" w:rsidRPr="00B50785" w:rsidRDefault="000A64B4" w:rsidP="00B50785">
      <w:pPr>
        <w:pStyle w:val="Subtitle"/>
        <w:jc w:val="right"/>
        <w:rPr>
          <w:rtl/>
          <w:lang w:bidi="fa-IR"/>
        </w:rPr>
      </w:pPr>
      <w:r w:rsidRPr="00B50785">
        <w:rPr>
          <w:rtl/>
          <w:lang w:bidi="fa-IR"/>
        </w:rPr>
        <w:t>مهندسی ارزش عبارتست از: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یک روش گروهی ساختار یافته بر اساس عملکرد پروژه که سعی در حل مسائل و کاهش هزینه های زمان سیکل دارد.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ابزاری است که تصمیم گیرنده میتواند برای قسمتی از این چالش ها پاسخی در خورو مناسب تهیه کند .</w:t>
      </w:r>
    </w:p>
    <w:p w:rsidR="00B50785" w:rsidRPr="00B50785" w:rsidRDefault="00B50785" w:rsidP="00B50785">
      <w:pPr>
        <w:pStyle w:val="Subtitle"/>
        <w:jc w:val="right"/>
      </w:pPr>
      <w:r w:rsidRPr="00B50785">
        <w:rPr>
          <w:rtl/>
          <w:lang w:bidi="fa-IR"/>
        </w:rPr>
        <w:t>با کاربرد مهندسی ارزش میتوان با حفظ کیفیت ، هزینه ها را کاهش داد.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0A64B4">
        <w:rPr>
          <w:color w:val="FF0000"/>
          <w:rtl/>
          <w:lang w:bidi="fa-IR"/>
        </w:rPr>
        <w:t>گروه مهندسی ارزش</w:t>
      </w:r>
      <w:r w:rsidRPr="00B50785">
        <w:rPr>
          <w:rtl/>
          <w:lang w:bidi="fa-IR"/>
        </w:rPr>
        <w:t>: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گروه مهندسی ارزش از طریق اعمال فنون و تکنیک هایی به یک طرح رسمی برای کار دست می یابد.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با استفاده از این تکنیک ها تیم مهندسی ارزش ، گروهی عملکردهای پروژه ، محصولات یا فرایند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را مشخص کرده و مدل سازی میکند.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تیم مهندسی ارزش بخش های مربوط به بهبود ارزش و زمینه های مناسب برای بهبود را در پروژه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شناسایی گرده و با استفاده از تفکر خلاق ، الترناتیوهای ارائه شده توسط اعضا،گزینه های مساعد برای بهبود ارائه میکنند.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0A64B4">
        <w:rPr>
          <w:color w:val="FF0000"/>
          <w:rtl/>
          <w:lang w:bidi="fa-IR"/>
        </w:rPr>
        <w:t xml:space="preserve">تاریخچه </w:t>
      </w:r>
      <w:r w:rsidRPr="00B50785">
        <w:rPr>
          <w:rtl/>
          <w:lang w:bidi="fa-IR"/>
        </w:rPr>
        <w:t>: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اولین سمینار های مهندسی ارزش در سال 1952 در کارخانه جنرال الکتریک برگزار شد.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به علت نقش کلیدی آقای مایلز به ایشان لقب پدر مهندسی ارزش داده شده است 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در سال 1954برنامه تحلیل ارزش در سازمان کشتیرانی نیروی دریایی اغاز گردید و انرا مهندسی ارزش نام گذاری کردند .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B50785">
        <w:rPr>
          <w:rtl/>
          <w:lang w:bidi="fa-IR"/>
        </w:rPr>
        <w:lastRenderedPageBreak/>
        <w:t>اولین همایش ملی مهندسی ارزش در سال 1958 باحضور 300نفر برگزار گردید.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0A64B4">
        <w:rPr>
          <w:color w:val="FF0000"/>
          <w:rtl/>
          <w:lang w:bidi="fa-IR"/>
        </w:rPr>
        <w:t>تعریف مهندسی ارزش</w:t>
      </w:r>
      <w:r w:rsidRPr="00B50785">
        <w:rPr>
          <w:rtl/>
          <w:lang w:bidi="fa-IR"/>
        </w:rPr>
        <w:t xml:space="preserve"> :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لارنس مایلز :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B50785">
        <w:rPr>
          <w:rtl/>
          <w:lang w:bidi="fa-IR"/>
        </w:rPr>
        <w:t>مهندسی ارزش را همچون دیدگاهی خلاق و سازمان یافته که شناسایی کارامد هزینه هایی غیر ضروری را انجام می دهد، تعریف میکند .در این تعریف منظور از هزینه های غیر ضروری هزینه هایی است که به کیفیت ، بهره برداری ، عمر مفید ،شکل ظاهر ، مشخصات فنی درخواستی کارفرما مربوط نمی شود.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0A64B4">
        <w:rPr>
          <w:color w:val="FF0000"/>
          <w:rtl/>
          <w:lang w:bidi="fa-IR"/>
        </w:rPr>
        <w:t xml:space="preserve">اجرای مهندسی ارزش </w:t>
      </w:r>
      <w:r w:rsidRPr="00B50785">
        <w:rPr>
          <w:rtl/>
          <w:lang w:bidi="fa-IR"/>
        </w:rPr>
        <w:t>: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انچه از تجربیات اجرای مهندسی  ارزش تا کنون حاصل شده است ،کشف و تدوین برخی مفاهیم و اصول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بنیادی است که اساس رشد و تکامل روش های مهندسی ارزش قرار گرفته است.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این اصول بنیادی عبارتند از :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بهره گیری از کارشناسان چند تخصصی برای اعمال تغییرات؛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تکمیل تدریجی تغییرات از طریق مطالعه و بررسی عینی کار؛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بهره گیری از یک منطق اساسی برای طرح پرسش ها؛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برنامه ریزی انجام کار.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امروزه مهندسی ارزش یکی از کارامدترین و مهم ترین روش های اقتصادی در عرصه فعالیت مهندسی شناخته شده است .</w:t>
      </w:r>
    </w:p>
    <w:p w:rsidR="00B50785" w:rsidRPr="000A64B4" w:rsidRDefault="00B50785" w:rsidP="00B50785">
      <w:pPr>
        <w:pStyle w:val="Subtitle"/>
        <w:jc w:val="right"/>
        <w:rPr>
          <w:color w:val="FF0000"/>
          <w:rtl/>
          <w:lang w:bidi="fa-IR"/>
        </w:rPr>
      </w:pPr>
    </w:p>
    <w:p w:rsidR="00B50785" w:rsidRPr="000A64B4" w:rsidRDefault="00B50785" w:rsidP="00B50785">
      <w:pPr>
        <w:pStyle w:val="Subtitle"/>
        <w:jc w:val="right"/>
        <w:rPr>
          <w:color w:val="FF0000"/>
          <w:rtl/>
          <w:lang w:bidi="fa-IR"/>
        </w:rPr>
      </w:pPr>
      <w:r w:rsidRPr="000A64B4">
        <w:rPr>
          <w:color w:val="FF0000"/>
          <w:rtl/>
          <w:lang w:bidi="fa-IR"/>
        </w:rPr>
        <w:t>برنامه کاری مهندسی ارزش :»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برنامه کاری مهندسی ارزش ارائه ای از رویکردها و عملکردهای لازم برای به دست آوردن جواب مساله است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این برنامه از هفت فاز تشکیل شده است: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1- فاز مبدا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2- فاز اطلاعات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3- فاز تغییر خلاقیت ، ارتقای ارزش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4- فاز ارزیابی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5- فاز بررسی و توسعه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lastRenderedPageBreak/>
        <w:t>6- فاز اجرا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B50785">
        <w:rPr>
          <w:rtl/>
          <w:lang w:bidi="fa-IR"/>
        </w:rPr>
        <w:t>7- فاز ممیزی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0A64B4">
        <w:rPr>
          <w:color w:val="FF0000"/>
          <w:rtl/>
          <w:lang w:bidi="fa-IR"/>
        </w:rPr>
        <w:t xml:space="preserve">نتایج حاصل از مهندسی ارزش </w:t>
      </w:r>
      <w:r w:rsidRPr="00B50785">
        <w:rPr>
          <w:rtl/>
          <w:lang w:bidi="fa-IR"/>
        </w:rPr>
        <w:t>: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نتایج حاصل از مهندسی ارزرا میتوان به شرح زیر خلاصه کرد :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 xml:space="preserve">افراد به مواردی که نیازمند به بهسازی و توجه باشد ،اگاه می شوند </w:t>
      </w:r>
      <w:r w:rsidRPr="00B50785">
        <w:rPr>
          <w:b/>
          <w:bCs/>
          <w:rtl/>
          <w:lang w:bidi="fa-IR"/>
        </w:rPr>
        <w:t>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امکان ارزیابی و بیان کمی هزینه ها را فراهم می کند 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روشی است که تولید اندیشه ها ،جایگزینی راهکارها را در اختیار شرکت قرار می دهد 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منطق پنهان در پشت هر تصمیم را به صورت مستندی مشخص می سازد.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امکان خلاصه سازی انبوه اطلاعات و ایجاد پرسش های جدید و بهتر و استفاده از اعداد برای ارزیابی را فراهم میکند 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موجب ارتقای ارزش و کاهش هزینه ها می شود .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0A64B4">
        <w:rPr>
          <w:color w:val="FF0000"/>
          <w:rtl/>
          <w:lang w:bidi="fa-IR"/>
        </w:rPr>
        <w:t xml:space="preserve">پیشنهادها </w:t>
      </w:r>
      <w:r w:rsidRPr="00B50785">
        <w:rPr>
          <w:rtl/>
          <w:lang w:bidi="fa-IR"/>
        </w:rPr>
        <w:t>:</w:t>
      </w:r>
    </w:p>
    <w:p w:rsidR="00B50785" w:rsidRPr="00B50785" w:rsidRDefault="00B50785" w:rsidP="00B50785">
      <w:pPr>
        <w:pStyle w:val="Subtitle"/>
        <w:jc w:val="right"/>
        <w:rPr>
          <w:rtl/>
          <w:lang w:bidi="fa-IR"/>
        </w:rPr>
      </w:pPr>
      <w:r w:rsidRPr="00B50785">
        <w:rPr>
          <w:b/>
          <w:bCs/>
          <w:rtl/>
          <w:lang w:bidi="fa-IR"/>
        </w:rPr>
        <w:t>*استفاده از فنون مدیریت ارتباط با مشتریان برای شنیدن صدای مشتریان و استفاده از معیارهای مورد نظر آنان در مرحله ارزیابی گزینه ها</w:t>
      </w:r>
      <w:r w:rsidRPr="00B50785">
        <w:rPr>
          <w:b/>
          <w:bCs/>
          <w:rtl/>
          <w:lang w:bidi="fa-IR"/>
        </w:rPr>
        <w:br/>
        <w:t xml:space="preserve">*استفاده از سیستم حسابداری مدرن </w:t>
      </w:r>
      <w:r w:rsidRPr="00B50785">
        <w:rPr>
          <w:b/>
          <w:bCs/>
          <w:rtl/>
          <w:lang w:bidi="fa-IR"/>
        </w:rPr>
        <w:br/>
        <w:t xml:space="preserve">*استفاده از فنون </w:t>
      </w:r>
      <w:r w:rsidRPr="00B50785">
        <w:rPr>
          <w:b/>
          <w:bCs/>
          <w:lang w:bidi="fa-IR"/>
        </w:rPr>
        <w:t>TQM</w:t>
      </w:r>
      <w:r w:rsidRPr="00B50785">
        <w:rPr>
          <w:b/>
          <w:bCs/>
          <w:rtl/>
          <w:lang w:bidi="fa-IR"/>
        </w:rPr>
        <w:t>برای بالا بردن کیفیت</w:t>
      </w:r>
      <w:r w:rsidRPr="00B50785">
        <w:rPr>
          <w:b/>
          <w:bCs/>
          <w:rtl/>
          <w:lang w:bidi="fa-IR"/>
        </w:rPr>
        <w:br/>
        <w:t xml:space="preserve">*تلفیق تکنیک مهندسی ارزش و </w:t>
      </w:r>
      <w:r w:rsidRPr="00B50785">
        <w:rPr>
          <w:b/>
          <w:bCs/>
          <w:lang w:bidi="fa-IR"/>
        </w:rPr>
        <w:t>QFD</w:t>
      </w:r>
      <w:r w:rsidRPr="00B50785">
        <w:rPr>
          <w:b/>
          <w:bCs/>
          <w:rtl/>
          <w:lang w:bidi="fa-IR"/>
        </w:rPr>
        <w:t>واستفاده از خانه کیفیت برای بالابردن ارزش محصول در دیدگاه مشتری</w:t>
      </w:r>
      <w:r w:rsidRPr="00B50785">
        <w:rPr>
          <w:b/>
          <w:bCs/>
          <w:rtl/>
          <w:lang w:bidi="fa-IR"/>
        </w:rPr>
        <w:br/>
        <w:t>*برگزاری منظم جلسات طوفان فکری در طول پروژه</w:t>
      </w:r>
      <w:r w:rsidRPr="00B50785">
        <w:rPr>
          <w:b/>
          <w:bCs/>
          <w:rtl/>
          <w:lang w:bidi="fa-IR"/>
        </w:rPr>
        <w:br/>
        <w:t>*تقسیم بندی و زمان بندی فعالیت ها و استفاده از استانداردهای تعیین شده</w:t>
      </w:r>
      <w:r w:rsidRPr="00B50785">
        <w:rPr>
          <w:b/>
          <w:bCs/>
          <w:rtl/>
          <w:lang w:bidi="fa-IR"/>
        </w:rPr>
        <w:br/>
      </w:r>
      <w:r w:rsidRPr="00B50785">
        <w:rPr>
          <w:b/>
          <w:bCs/>
          <w:rtl/>
          <w:lang w:bidi="fa-IR"/>
        </w:rPr>
        <w:br/>
      </w:r>
      <w:r w:rsidRPr="000A64B4">
        <w:rPr>
          <w:color w:val="FF0000"/>
          <w:rtl/>
          <w:lang w:bidi="fa-IR"/>
        </w:rPr>
        <w:t xml:space="preserve">خلاصه </w:t>
      </w:r>
      <w:r w:rsidRPr="00B50785">
        <w:rPr>
          <w:rtl/>
          <w:lang w:bidi="fa-IR"/>
        </w:rPr>
        <w:t>: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مهندسی ارزش مجموعه ای از گام های مرتبط وسازمان یافته است که میتوان تعبیر فرآیند را به آن اطلاق کرد.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ارزش به قصد شناساییکارکردهای مهم یک محصول ،خدمت و روش مناسب ایجاد آن کارکردها انجام میگیرد.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t>هدف از مهندسی ارزش استفاده از راه حل های خلاقانه برای کاهش درقیمت تمام شده محصول یا خدمت بدون واردشدن خدشه به مشخصات کیفی آن است.</w:t>
      </w:r>
    </w:p>
    <w:p w:rsidR="009D243B" w:rsidRPr="00B50785" w:rsidRDefault="000A64B4" w:rsidP="00B50785">
      <w:pPr>
        <w:pStyle w:val="Subtitle"/>
        <w:jc w:val="right"/>
        <w:rPr>
          <w:lang w:bidi="fa-IR"/>
        </w:rPr>
      </w:pPr>
      <w:r w:rsidRPr="00B50785">
        <w:rPr>
          <w:rtl/>
          <w:lang w:bidi="fa-IR"/>
        </w:rPr>
        <w:lastRenderedPageBreak/>
        <w:t>مهندسی ارزش، تکنیک مدیریتی که کارایی آن در عمل به اثبات رسیده و با برخورد سیستماتیک و نظام یافته برای ایجاد تعادل بین هزینه، اتکا پذیری و عملکرد یک محصول یا پروژه یا خدمت مورد نظر تلاش می کند.</w:t>
      </w:r>
    </w:p>
    <w:p w:rsidR="00B50785" w:rsidRPr="00B50785" w:rsidRDefault="00B50785" w:rsidP="00B50785">
      <w:pPr>
        <w:pStyle w:val="Subtitle"/>
        <w:jc w:val="right"/>
        <w:rPr>
          <w:lang w:bidi="fa-IR"/>
        </w:rPr>
      </w:pPr>
    </w:p>
    <w:p w:rsidR="00B50785" w:rsidRPr="00B50785" w:rsidRDefault="00B50785" w:rsidP="00B50785">
      <w:pPr>
        <w:pStyle w:val="Subtitle"/>
        <w:jc w:val="right"/>
        <w:rPr>
          <w:lang w:bidi="fa-IR"/>
        </w:rPr>
      </w:pPr>
    </w:p>
    <w:p w:rsidR="00B50785" w:rsidRPr="00B50785" w:rsidRDefault="00B50785" w:rsidP="00B50785">
      <w:pPr>
        <w:pStyle w:val="Subtitle"/>
        <w:jc w:val="right"/>
        <w:rPr>
          <w:lang w:bidi="fa-IR"/>
        </w:rPr>
      </w:pPr>
    </w:p>
    <w:sectPr w:rsidR="00B50785" w:rsidRPr="00B50785" w:rsidSect="00FA0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2DB"/>
    <w:multiLevelType w:val="hybridMultilevel"/>
    <w:tmpl w:val="DE5AC65C"/>
    <w:lvl w:ilvl="0" w:tplc="2B420E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78F1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08AB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0A4C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3CD8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EE74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18109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347B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E2BF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CDA2588"/>
    <w:multiLevelType w:val="hybridMultilevel"/>
    <w:tmpl w:val="2844329C"/>
    <w:lvl w:ilvl="0" w:tplc="048232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3E05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5401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B03A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40D4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32C3D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80A3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7A3B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6245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BA486E"/>
    <w:multiLevelType w:val="hybridMultilevel"/>
    <w:tmpl w:val="EDB8487E"/>
    <w:lvl w:ilvl="0" w:tplc="5CB64B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40F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8243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F0BA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EDB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C93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285D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EEEE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89B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4F109DC"/>
    <w:multiLevelType w:val="hybridMultilevel"/>
    <w:tmpl w:val="F02A0A76"/>
    <w:lvl w:ilvl="0" w:tplc="A7B8C2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C2C9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C246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8059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2E1B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D899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C8F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1E53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22F9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C25830"/>
    <w:multiLevelType w:val="hybridMultilevel"/>
    <w:tmpl w:val="DC9E15CC"/>
    <w:lvl w:ilvl="0" w:tplc="79BA4C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44A0D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A8FF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30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0270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EB5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4E94E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768C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4001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5C43EF4"/>
    <w:multiLevelType w:val="hybridMultilevel"/>
    <w:tmpl w:val="D1648242"/>
    <w:lvl w:ilvl="0" w:tplc="AC4428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0E66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E6FF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0C486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69C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4679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C66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A435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5263B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B82719"/>
    <w:multiLevelType w:val="hybridMultilevel"/>
    <w:tmpl w:val="57DCE4AE"/>
    <w:lvl w:ilvl="0" w:tplc="891C69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E034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48F4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281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A58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E67D3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5A341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86DA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0C0E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7039"/>
    <w:rsid w:val="000A64B4"/>
    <w:rsid w:val="000B67D8"/>
    <w:rsid w:val="00312D25"/>
    <w:rsid w:val="003F2BE4"/>
    <w:rsid w:val="006C162F"/>
    <w:rsid w:val="00854111"/>
    <w:rsid w:val="008A06C4"/>
    <w:rsid w:val="008B17F1"/>
    <w:rsid w:val="0097743B"/>
    <w:rsid w:val="009D243B"/>
    <w:rsid w:val="009D341B"/>
    <w:rsid w:val="00A62142"/>
    <w:rsid w:val="00B50785"/>
    <w:rsid w:val="00C27039"/>
    <w:rsid w:val="00C7517C"/>
    <w:rsid w:val="00E4515C"/>
    <w:rsid w:val="00FA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1E"/>
  </w:style>
  <w:style w:type="paragraph" w:styleId="Heading1">
    <w:name w:val="heading 1"/>
    <w:basedOn w:val="Normal"/>
    <w:next w:val="Normal"/>
    <w:link w:val="Heading1Char"/>
    <w:uiPriority w:val="9"/>
    <w:qFormat/>
    <w:rsid w:val="00B5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7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703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7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06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06C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A06C4"/>
    <w:rPr>
      <w:color w:val="0000FF"/>
      <w:u w:val="single"/>
    </w:rPr>
  </w:style>
  <w:style w:type="character" w:customStyle="1" w:styleId="t14">
    <w:name w:val="t14"/>
    <w:basedOn w:val="DefaultParagraphFont"/>
    <w:rsid w:val="008A06C4"/>
  </w:style>
  <w:style w:type="character" w:customStyle="1" w:styleId="ts1">
    <w:name w:val="ts1"/>
    <w:basedOn w:val="DefaultParagraphFont"/>
    <w:rsid w:val="008A06C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06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06C4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B5078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0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966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5627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5" w:color="000000"/>
                                        <w:left w:val="dashed" w:sz="6" w:space="5" w:color="000000"/>
                                        <w:bottom w:val="dashed" w:sz="6" w:space="5" w:color="000000"/>
                                        <w:right w:val="dashed" w:sz="6" w:space="5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0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0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2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585">
          <w:marLeft w:val="0"/>
          <w:marRight w:val="0"/>
          <w:marTop w:val="0"/>
          <w:marBottom w:val="0"/>
          <w:divBdr>
            <w:top w:val="dashed" w:sz="6" w:space="5" w:color="000000"/>
            <w:left w:val="dashed" w:sz="6" w:space="5" w:color="000000"/>
            <w:bottom w:val="dashed" w:sz="6" w:space="5" w:color="000000"/>
            <w:right w:val="dashed" w:sz="6" w:space="5" w:color="000000"/>
          </w:divBdr>
        </w:div>
      </w:divsChild>
    </w:div>
    <w:div w:id="243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8069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402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372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16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4120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59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133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533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483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37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747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071">
          <w:marLeft w:val="0"/>
          <w:marRight w:val="0"/>
          <w:marTop w:val="0"/>
          <w:marBottom w:val="0"/>
          <w:divBdr>
            <w:top w:val="dashed" w:sz="6" w:space="5" w:color="000000"/>
            <w:left w:val="dashed" w:sz="6" w:space="5" w:color="000000"/>
            <w:bottom w:val="dashed" w:sz="6" w:space="5" w:color="000000"/>
            <w:right w:val="dashed" w:sz="6" w:space="5" w:color="000000"/>
          </w:divBdr>
        </w:div>
      </w:divsChild>
    </w:div>
    <w:div w:id="1011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830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989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50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124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9676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874">
          <w:marLeft w:val="0"/>
          <w:marRight w:val="0"/>
          <w:marTop w:val="0"/>
          <w:marBottom w:val="0"/>
          <w:divBdr>
            <w:top w:val="dashed" w:sz="6" w:space="5" w:color="000000"/>
            <w:left w:val="dashed" w:sz="6" w:space="5" w:color="000000"/>
            <w:bottom w:val="dashed" w:sz="6" w:space="5" w:color="000000"/>
            <w:right w:val="dashed" w:sz="6" w:space="5" w:color="000000"/>
          </w:divBdr>
        </w:div>
      </w:divsChild>
    </w:div>
    <w:div w:id="1355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045">
          <w:marLeft w:val="0"/>
          <w:marRight w:val="0"/>
          <w:marTop w:val="0"/>
          <w:marBottom w:val="0"/>
          <w:divBdr>
            <w:top w:val="dashed" w:sz="6" w:space="5" w:color="000000"/>
            <w:left w:val="dashed" w:sz="6" w:space="5" w:color="000000"/>
            <w:bottom w:val="dashed" w:sz="6" w:space="5" w:color="000000"/>
            <w:right w:val="dashed" w:sz="6" w:space="5" w:color="000000"/>
          </w:divBdr>
        </w:div>
      </w:divsChild>
    </w:div>
    <w:div w:id="150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515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687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005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1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684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151">
          <w:marLeft w:val="0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mohamadreza</cp:lastModifiedBy>
  <cp:revision>2</cp:revision>
  <dcterms:created xsi:type="dcterms:W3CDTF">2014-12-16T05:00:00Z</dcterms:created>
  <dcterms:modified xsi:type="dcterms:W3CDTF">2014-12-16T05:00:00Z</dcterms:modified>
</cp:coreProperties>
</file>